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B5C7" w14:textId="186126D8" w:rsidR="000A7649" w:rsidRDefault="000A7649" w:rsidP="009A1234">
      <w:pPr>
        <w:jc w:val="center"/>
        <w:rPr>
          <w:sz w:val="32"/>
          <w:szCs w:val="32"/>
        </w:rPr>
      </w:pPr>
    </w:p>
    <w:p w14:paraId="621BE590" w14:textId="5DCED2A8" w:rsidR="00C02B4B" w:rsidRPr="00C02B4B" w:rsidRDefault="00D34AD8" w:rsidP="009A1234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PRE </w:t>
      </w:r>
      <w:r w:rsidR="00ED2401">
        <w:rPr>
          <w:sz w:val="48"/>
          <w:szCs w:val="48"/>
          <w:u w:val="single"/>
        </w:rPr>
        <w:t>&amp; POST TRIP POLICY</w:t>
      </w:r>
    </w:p>
    <w:p w14:paraId="3533D0C7" w14:textId="77777777" w:rsidR="000A7649" w:rsidRDefault="000A7649" w:rsidP="0093062A">
      <w:pPr>
        <w:rPr>
          <w:sz w:val="32"/>
          <w:szCs w:val="32"/>
        </w:rPr>
      </w:pPr>
    </w:p>
    <w:p w14:paraId="1B8C4A3D" w14:textId="2CDE6255" w:rsidR="0030296C" w:rsidRPr="006E3B09" w:rsidRDefault="00C113E7" w:rsidP="009A1234">
      <w:pPr>
        <w:rPr>
          <w:b/>
          <w:bCs/>
          <w:sz w:val="28"/>
          <w:szCs w:val="28"/>
        </w:rPr>
      </w:pPr>
      <w:r w:rsidRPr="006E3B09">
        <w:rPr>
          <w:b/>
          <w:bCs/>
          <w:sz w:val="28"/>
          <w:szCs w:val="28"/>
        </w:rPr>
        <w:t>PRE-TRIP</w:t>
      </w:r>
    </w:p>
    <w:p w14:paraId="6A6F1F2F" w14:textId="440C32C7" w:rsidR="00C113E7" w:rsidRDefault="00C113E7" w:rsidP="009A1234">
      <w:pPr>
        <w:rPr>
          <w:sz w:val="28"/>
          <w:szCs w:val="28"/>
        </w:rPr>
      </w:pPr>
    </w:p>
    <w:p w14:paraId="2304DAEE" w14:textId="7A888728" w:rsidR="00C113E7" w:rsidRDefault="00C113E7" w:rsidP="009A1234">
      <w:pPr>
        <w:rPr>
          <w:sz w:val="28"/>
          <w:szCs w:val="28"/>
        </w:rPr>
      </w:pPr>
      <w:r>
        <w:rPr>
          <w:sz w:val="28"/>
          <w:szCs w:val="28"/>
        </w:rPr>
        <w:t>All commercial drivers are required to perform a complete PRE-TRIP inspection</w:t>
      </w:r>
      <w:r w:rsidR="00E04B3D">
        <w:rPr>
          <w:sz w:val="28"/>
          <w:szCs w:val="28"/>
        </w:rPr>
        <w:t xml:space="preserve"> according to the National Safety Code of Canada</w:t>
      </w:r>
      <w:r w:rsidR="00BF36FA">
        <w:rPr>
          <w:sz w:val="28"/>
          <w:szCs w:val="28"/>
        </w:rPr>
        <w:t xml:space="preserve"> which aligns with our Standard Operating Procedures.</w:t>
      </w:r>
    </w:p>
    <w:p w14:paraId="62B5F4C0" w14:textId="2A9E4505" w:rsidR="00BF36FA" w:rsidRDefault="00BF36FA" w:rsidP="009A1234">
      <w:pPr>
        <w:rPr>
          <w:sz w:val="28"/>
          <w:szCs w:val="28"/>
        </w:rPr>
      </w:pPr>
      <w:r>
        <w:rPr>
          <w:sz w:val="28"/>
          <w:szCs w:val="28"/>
        </w:rPr>
        <w:t>Pre-Trip Inspections are performed prior to each day</w:t>
      </w:r>
      <w:r w:rsidR="00B82400">
        <w:rPr>
          <w:sz w:val="28"/>
          <w:szCs w:val="28"/>
        </w:rPr>
        <w:t xml:space="preserve"> of work by the assigned driver</w:t>
      </w:r>
      <w:r w:rsidR="008B6A24">
        <w:rPr>
          <w:sz w:val="28"/>
          <w:szCs w:val="28"/>
        </w:rPr>
        <w:t xml:space="preserve"> and recorded onto the appropriate Inspection Book</w:t>
      </w:r>
      <w:r w:rsidR="00E46E6C">
        <w:rPr>
          <w:sz w:val="28"/>
          <w:szCs w:val="28"/>
        </w:rPr>
        <w:t>. Records are kept for the allocated amount of time according to the NSC.</w:t>
      </w:r>
    </w:p>
    <w:p w14:paraId="14CA9BBF" w14:textId="3BC5BA71" w:rsidR="00E46E6C" w:rsidRDefault="00E46E6C" w:rsidP="009A1234">
      <w:pPr>
        <w:rPr>
          <w:sz w:val="28"/>
          <w:szCs w:val="28"/>
        </w:rPr>
      </w:pPr>
    </w:p>
    <w:p w14:paraId="2B8E428A" w14:textId="5F8F015D" w:rsidR="00E46E6C" w:rsidRPr="006E3B09" w:rsidRDefault="00E46E6C" w:rsidP="009A1234">
      <w:pPr>
        <w:rPr>
          <w:b/>
          <w:bCs/>
          <w:sz w:val="28"/>
          <w:szCs w:val="28"/>
        </w:rPr>
      </w:pPr>
      <w:r w:rsidRPr="006E3B09">
        <w:rPr>
          <w:b/>
          <w:bCs/>
          <w:sz w:val="28"/>
          <w:szCs w:val="28"/>
        </w:rPr>
        <w:t>POST-TRIP</w:t>
      </w:r>
    </w:p>
    <w:p w14:paraId="1BB78E78" w14:textId="3F9082E4" w:rsidR="00E46E6C" w:rsidRDefault="00E46E6C" w:rsidP="009A1234">
      <w:pPr>
        <w:rPr>
          <w:sz w:val="28"/>
          <w:szCs w:val="28"/>
        </w:rPr>
      </w:pPr>
    </w:p>
    <w:p w14:paraId="25FA2AF7" w14:textId="322DE0E7" w:rsidR="00E46E6C" w:rsidRDefault="00E46E6C" w:rsidP="009A1234">
      <w:pPr>
        <w:rPr>
          <w:sz w:val="28"/>
          <w:szCs w:val="28"/>
        </w:rPr>
      </w:pPr>
      <w:r>
        <w:rPr>
          <w:sz w:val="28"/>
          <w:szCs w:val="28"/>
        </w:rPr>
        <w:t xml:space="preserve">Post-Trip Inspections are very similar to </w:t>
      </w:r>
      <w:r w:rsidR="004F0D57">
        <w:rPr>
          <w:sz w:val="28"/>
          <w:szCs w:val="28"/>
        </w:rPr>
        <w:t>the Pre-Trip with the vehicle being inspected for defects, time</w:t>
      </w:r>
      <w:r w:rsidR="000353D9">
        <w:rPr>
          <w:sz w:val="28"/>
          <w:szCs w:val="28"/>
        </w:rPr>
        <w:t xml:space="preserve"> of the inspection is recorded</w:t>
      </w:r>
      <w:r w:rsidR="004F0D57">
        <w:rPr>
          <w:sz w:val="28"/>
          <w:szCs w:val="28"/>
        </w:rPr>
        <w:t xml:space="preserve"> &amp; any irregularities are recorded at that time. The Daily Sheet is </w:t>
      </w:r>
      <w:r w:rsidR="00796E7F">
        <w:rPr>
          <w:sz w:val="28"/>
          <w:szCs w:val="28"/>
        </w:rPr>
        <w:t>submitted to the maintenance department for their review</w:t>
      </w:r>
      <w:r w:rsidR="006E3B09">
        <w:rPr>
          <w:sz w:val="28"/>
          <w:szCs w:val="28"/>
        </w:rPr>
        <w:t xml:space="preserve"> and record keeping.</w:t>
      </w:r>
    </w:p>
    <w:p w14:paraId="77C09DF9" w14:textId="77777777" w:rsidR="00C113E7" w:rsidRDefault="00C113E7" w:rsidP="0030296C">
      <w:pPr>
        <w:rPr>
          <w:sz w:val="32"/>
          <w:szCs w:val="32"/>
        </w:rPr>
      </w:pPr>
    </w:p>
    <w:p w14:paraId="2300B425" w14:textId="32A1EC84" w:rsidR="00A27AF7" w:rsidRPr="0030296C" w:rsidRDefault="00A27AF7" w:rsidP="0030296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27AF7" w:rsidRPr="0030296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0BE8" w14:textId="77777777" w:rsidR="00CF4E57" w:rsidRDefault="00CF4E57" w:rsidP="000A7649">
      <w:pPr>
        <w:spacing w:after="0" w:line="240" w:lineRule="auto"/>
      </w:pPr>
      <w:r>
        <w:separator/>
      </w:r>
    </w:p>
  </w:endnote>
  <w:endnote w:type="continuationSeparator" w:id="0">
    <w:p w14:paraId="79310BD4" w14:textId="77777777" w:rsidR="00CF4E57" w:rsidRDefault="00CF4E57" w:rsidP="000A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1664" w14:textId="77777777" w:rsidR="00CF4E57" w:rsidRDefault="00CF4E57" w:rsidP="000A7649">
      <w:pPr>
        <w:spacing w:after="0" w:line="240" w:lineRule="auto"/>
      </w:pPr>
      <w:r>
        <w:separator/>
      </w:r>
    </w:p>
  </w:footnote>
  <w:footnote w:type="continuationSeparator" w:id="0">
    <w:p w14:paraId="233A3AE1" w14:textId="77777777" w:rsidR="00CF4E57" w:rsidRDefault="00CF4E57" w:rsidP="000A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E875" w14:textId="3C91D227" w:rsidR="000A7649" w:rsidRDefault="000A7649" w:rsidP="000A7649">
    <w:pPr>
      <w:pStyle w:val="Header"/>
      <w:jc w:val="right"/>
    </w:pPr>
    <w:r>
      <w:rPr>
        <w:noProof/>
      </w:rPr>
      <w:drawing>
        <wp:inline distT="0" distB="0" distL="0" distR="0" wp14:anchorId="4137F9AF" wp14:editId="2A9C2DEA">
          <wp:extent cx="2710001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Bus_Yukon_Logo_RGB_pai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944" cy="103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4"/>
    <w:rsid w:val="000353D9"/>
    <w:rsid w:val="000A7649"/>
    <w:rsid w:val="00190DDA"/>
    <w:rsid w:val="00204343"/>
    <w:rsid w:val="0030296C"/>
    <w:rsid w:val="004A6232"/>
    <w:rsid w:val="004F0D57"/>
    <w:rsid w:val="006E3B09"/>
    <w:rsid w:val="006E40DB"/>
    <w:rsid w:val="007150BF"/>
    <w:rsid w:val="00796E7F"/>
    <w:rsid w:val="0085172F"/>
    <w:rsid w:val="008B6A24"/>
    <w:rsid w:val="0093062A"/>
    <w:rsid w:val="009A1234"/>
    <w:rsid w:val="009A52BB"/>
    <w:rsid w:val="00A27AF7"/>
    <w:rsid w:val="00B52602"/>
    <w:rsid w:val="00B82400"/>
    <w:rsid w:val="00BC075E"/>
    <w:rsid w:val="00BF36FA"/>
    <w:rsid w:val="00C02B4B"/>
    <w:rsid w:val="00C113E7"/>
    <w:rsid w:val="00C21E1F"/>
    <w:rsid w:val="00C3116C"/>
    <w:rsid w:val="00CF4E57"/>
    <w:rsid w:val="00D34AD8"/>
    <w:rsid w:val="00DD0935"/>
    <w:rsid w:val="00E04B3D"/>
    <w:rsid w:val="00E45625"/>
    <w:rsid w:val="00E46E6C"/>
    <w:rsid w:val="00E913BA"/>
    <w:rsid w:val="00ED2401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A7401"/>
  <w15:chartTrackingRefBased/>
  <w15:docId w15:val="{2BC65518-AA08-4595-BF06-3DCAC33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49"/>
  </w:style>
  <w:style w:type="paragraph" w:styleId="Footer">
    <w:name w:val="footer"/>
    <w:basedOn w:val="Normal"/>
    <w:link w:val="Foot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6" ma:contentTypeDescription="Create a new document." ma:contentTypeScope="" ma:versionID="8aba6180daa0d1e38ad4f844492b32f2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4f030c04e04072fdc9c67c33ffcd214b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B061C-49A5-41B3-B77C-824DB4BE5AEE}"/>
</file>

<file path=customXml/itemProps2.xml><?xml version="1.0" encoding="utf-8"?>
<ds:datastoreItem xmlns:ds="http://schemas.openxmlformats.org/officeDocument/2006/customXml" ds:itemID="{21270DAB-E937-434D-9790-D72AE7F3D7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ae0b570d-d61d-4464-95c2-b394a6dc4f90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8879F0-6FA7-4878-8A2A-5A3D1E245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Hinde</dc:creator>
  <cp:keywords/>
  <dc:description/>
  <cp:lastModifiedBy>Guillaume Fortin</cp:lastModifiedBy>
  <cp:revision>16</cp:revision>
  <dcterms:created xsi:type="dcterms:W3CDTF">2021-08-05T23:50:00Z</dcterms:created>
  <dcterms:modified xsi:type="dcterms:W3CDTF">2021-08-06T17:55:00Z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  <property fmtid="{D5CDD505-2E9C-101B-9397-08002B2CF9AE}" pid="3" name="MediaServiceImageTags">
    <vt:lpwstr/>
  </property>
</Properties>
</file>